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BC3" w:rsidRDefault="00402BC3" w:rsidP="00151336">
      <w:pPr>
        <w:tabs>
          <w:tab w:val="left" w:pos="9356"/>
        </w:tabs>
        <w:jc w:val="right"/>
      </w:pPr>
    </w:p>
    <w:p w:rsidR="005E38C8" w:rsidRPr="00C30679" w:rsidRDefault="00584C4F" w:rsidP="00D03841">
      <w:pPr>
        <w:tabs>
          <w:tab w:val="left" w:pos="9356"/>
        </w:tabs>
        <w:jc w:val="center"/>
        <w:rPr>
          <w:szCs w:val="28"/>
        </w:rPr>
      </w:pPr>
      <w:r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36412E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A96CAD" w:rsidRPr="0036412E" w:rsidRDefault="006F694C" w:rsidP="0036412E">
      <w:pPr>
        <w:pStyle w:val="1"/>
        <w:jc w:val="center"/>
        <w:rPr>
          <w:bCs/>
          <w:szCs w:val="28"/>
        </w:rPr>
      </w:pPr>
      <w:r w:rsidRPr="003A0C67">
        <w:rPr>
          <w:bCs/>
          <w:sz w:val="28"/>
          <w:szCs w:val="28"/>
        </w:rPr>
        <w:t xml:space="preserve">  </w:t>
      </w:r>
      <w:r w:rsidRPr="0036412E">
        <w:rPr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151336">
      <w:pPr>
        <w:pStyle w:val="a4"/>
        <w:ind w:left="0" w:right="-1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r w:rsidRPr="006F694C">
        <w:rPr>
          <w:b/>
          <w:sz w:val="28"/>
          <w:szCs w:val="28"/>
        </w:rPr>
        <w:t>Р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Default="00151336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</w:t>
      </w:r>
      <w:r w:rsidR="00584C4F">
        <w:rPr>
          <w:sz w:val="28"/>
          <w:szCs w:val="28"/>
        </w:rPr>
        <w:t>2</w:t>
      </w:r>
      <w:r>
        <w:rPr>
          <w:sz w:val="28"/>
          <w:szCs w:val="28"/>
        </w:rPr>
        <w:t>.0</w:t>
      </w:r>
      <w:r w:rsidR="00584C4F">
        <w:rPr>
          <w:sz w:val="28"/>
          <w:szCs w:val="28"/>
        </w:rPr>
        <w:t>7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20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="005E38C8" w:rsidRPr="009619A7">
        <w:rPr>
          <w:sz w:val="28"/>
          <w:szCs w:val="28"/>
        </w:rPr>
        <w:t xml:space="preserve">№ </w:t>
      </w:r>
      <w:r w:rsidR="00187928">
        <w:rPr>
          <w:sz w:val="28"/>
          <w:szCs w:val="28"/>
        </w:rPr>
        <w:t>83</w:t>
      </w:r>
    </w:p>
    <w:p w:rsidR="00584C4F" w:rsidRDefault="00584C4F" w:rsidP="00091349">
      <w:pPr>
        <w:ind w:right="-5"/>
        <w:rPr>
          <w:sz w:val="28"/>
          <w:szCs w:val="28"/>
        </w:rPr>
      </w:pPr>
    </w:p>
    <w:p w:rsidR="00584C4F" w:rsidRPr="00584C4F" w:rsidRDefault="00584C4F" w:rsidP="00091349">
      <w:pPr>
        <w:ind w:right="-5"/>
        <w:rPr>
          <w:sz w:val="28"/>
          <w:szCs w:val="28"/>
        </w:rPr>
      </w:pPr>
    </w:p>
    <w:p w:rsidR="00457BF4" w:rsidRPr="00A7204A" w:rsidRDefault="00457BF4" w:rsidP="00457BF4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3313CE">
        <w:rPr>
          <w:b/>
          <w:sz w:val="28"/>
          <w:szCs w:val="28"/>
        </w:rPr>
        <w:t xml:space="preserve">О </w:t>
      </w:r>
      <w:r>
        <w:rPr>
          <w:rFonts w:eastAsia="Calibri"/>
          <w:b/>
          <w:sz w:val="28"/>
          <w:szCs w:val="28"/>
        </w:rPr>
        <w:t xml:space="preserve"> внесении изменения</w:t>
      </w:r>
      <w:r w:rsidRPr="003313CE">
        <w:rPr>
          <w:rFonts w:eastAsia="Calibri"/>
          <w:b/>
          <w:sz w:val="28"/>
          <w:szCs w:val="28"/>
        </w:rPr>
        <w:t xml:space="preserve"> в решение Думы </w:t>
      </w:r>
      <w:r>
        <w:rPr>
          <w:rFonts w:eastAsia="Calibri"/>
          <w:b/>
          <w:sz w:val="28"/>
          <w:szCs w:val="28"/>
        </w:rPr>
        <w:br/>
      </w:r>
      <w:r w:rsidRPr="003313CE">
        <w:rPr>
          <w:rFonts w:eastAsia="Calibri"/>
          <w:b/>
          <w:sz w:val="28"/>
          <w:szCs w:val="28"/>
        </w:rPr>
        <w:t xml:space="preserve">Уссурийского городского округа </w:t>
      </w:r>
      <w:r w:rsidRPr="00A7204A">
        <w:rPr>
          <w:rFonts w:eastAsia="Calibri"/>
          <w:b/>
          <w:sz w:val="28"/>
          <w:szCs w:val="28"/>
        </w:rPr>
        <w:t>от 7</w:t>
      </w:r>
      <w:r>
        <w:rPr>
          <w:rFonts w:eastAsia="Calibri"/>
          <w:b/>
          <w:sz w:val="28"/>
          <w:szCs w:val="28"/>
        </w:rPr>
        <w:t xml:space="preserve"> марта </w:t>
      </w:r>
      <w:r w:rsidRPr="00A7204A">
        <w:rPr>
          <w:rFonts w:eastAsia="Calibri"/>
          <w:b/>
          <w:sz w:val="28"/>
          <w:szCs w:val="28"/>
        </w:rPr>
        <w:t>2013</w:t>
      </w:r>
      <w:r>
        <w:rPr>
          <w:rFonts w:eastAsia="Calibri"/>
          <w:b/>
          <w:sz w:val="28"/>
          <w:szCs w:val="28"/>
        </w:rPr>
        <w:t xml:space="preserve"> года</w:t>
      </w:r>
      <w:r w:rsidRPr="00A7204A">
        <w:rPr>
          <w:rFonts w:eastAsia="Calibri"/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br/>
        <w:t>№</w:t>
      </w:r>
      <w:r w:rsidRPr="00A7204A">
        <w:rPr>
          <w:rFonts w:eastAsia="Calibri"/>
          <w:b/>
          <w:sz w:val="28"/>
          <w:szCs w:val="28"/>
        </w:rPr>
        <w:t xml:space="preserve"> 704-НПА</w:t>
      </w:r>
      <w:r>
        <w:rPr>
          <w:rFonts w:eastAsia="Calibri"/>
          <w:b/>
          <w:sz w:val="28"/>
          <w:szCs w:val="28"/>
        </w:rPr>
        <w:t xml:space="preserve"> </w:t>
      </w:r>
      <w:r w:rsidRPr="00A7204A">
        <w:rPr>
          <w:rFonts w:eastAsia="Calibri"/>
          <w:b/>
          <w:sz w:val="28"/>
          <w:szCs w:val="28"/>
        </w:rPr>
        <w:t>"О Порядке поступления обращений граждан,</w:t>
      </w:r>
      <w:r>
        <w:rPr>
          <w:rFonts w:eastAsia="Calibri"/>
          <w:b/>
          <w:sz w:val="28"/>
          <w:szCs w:val="28"/>
        </w:rPr>
        <w:br/>
      </w:r>
      <w:r w:rsidRPr="00A7204A">
        <w:rPr>
          <w:rFonts w:eastAsia="Calibri"/>
          <w:b/>
          <w:sz w:val="28"/>
          <w:szCs w:val="28"/>
        </w:rPr>
        <w:t xml:space="preserve">замещавших в Уссурийском городском округе должности муниципальной службы, включенные в перечень должностей муниципальной службы, утвержденный нормативным правовым </w:t>
      </w:r>
      <w:r>
        <w:rPr>
          <w:rFonts w:eastAsia="Calibri"/>
          <w:b/>
          <w:sz w:val="28"/>
          <w:szCs w:val="28"/>
        </w:rPr>
        <w:br/>
      </w:r>
      <w:r w:rsidRPr="00A7204A">
        <w:rPr>
          <w:rFonts w:eastAsia="Calibri"/>
          <w:b/>
          <w:sz w:val="28"/>
          <w:szCs w:val="28"/>
        </w:rPr>
        <w:t xml:space="preserve">актом Уссурийского городского округа, о даче согласия на </w:t>
      </w:r>
      <w:r>
        <w:rPr>
          <w:rFonts w:eastAsia="Calibri"/>
          <w:b/>
          <w:sz w:val="28"/>
          <w:szCs w:val="28"/>
        </w:rPr>
        <w:br/>
      </w:r>
      <w:r w:rsidRPr="00A7204A">
        <w:rPr>
          <w:rFonts w:eastAsia="Calibri"/>
          <w:b/>
          <w:sz w:val="28"/>
          <w:szCs w:val="28"/>
        </w:rPr>
        <w:t xml:space="preserve">замещение на условиях трудового договора должности в </w:t>
      </w:r>
      <w:r>
        <w:rPr>
          <w:rFonts w:eastAsia="Calibri"/>
          <w:b/>
          <w:sz w:val="28"/>
          <w:szCs w:val="28"/>
        </w:rPr>
        <w:br/>
      </w:r>
      <w:r w:rsidRPr="00A7204A">
        <w:rPr>
          <w:rFonts w:eastAsia="Calibri"/>
          <w:b/>
          <w:sz w:val="28"/>
          <w:szCs w:val="28"/>
        </w:rPr>
        <w:t xml:space="preserve">организации и (или) на выполнение в данной организации работ (оказание данной организации услуг) на условиях </w:t>
      </w:r>
      <w:r>
        <w:rPr>
          <w:rFonts w:eastAsia="Calibri"/>
          <w:b/>
          <w:sz w:val="28"/>
          <w:szCs w:val="28"/>
        </w:rPr>
        <w:br/>
      </w:r>
      <w:r w:rsidRPr="00A7204A">
        <w:rPr>
          <w:rFonts w:eastAsia="Calibri"/>
          <w:b/>
          <w:sz w:val="28"/>
          <w:szCs w:val="28"/>
        </w:rPr>
        <w:t xml:space="preserve">гражданско-правового договора, если отдельные функции муниципального (административного) управления данной </w:t>
      </w:r>
      <w:r>
        <w:rPr>
          <w:rFonts w:eastAsia="Calibri"/>
          <w:b/>
          <w:sz w:val="28"/>
          <w:szCs w:val="28"/>
        </w:rPr>
        <w:br/>
      </w:r>
      <w:r w:rsidRPr="00A7204A">
        <w:rPr>
          <w:rFonts w:eastAsia="Calibri"/>
          <w:b/>
          <w:sz w:val="28"/>
          <w:szCs w:val="28"/>
        </w:rPr>
        <w:t xml:space="preserve">организацией входили в должностные (служебные) обязанности муниципального служащего, до истечения двух лет со дня </w:t>
      </w:r>
      <w:r>
        <w:rPr>
          <w:rFonts w:eastAsia="Calibri"/>
          <w:b/>
          <w:sz w:val="28"/>
          <w:szCs w:val="28"/>
        </w:rPr>
        <w:br/>
      </w:r>
      <w:r w:rsidRPr="00A7204A">
        <w:rPr>
          <w:rFonts w:eastAsia="Calibri"/>
          <w:b/>
          <w:sz w:val="28"/>
          <w:szCs w:val="28"/>
        </w:rPr>
        <w:t xml:space="preserve">увольнения с муниципальной службы, а также заявлений муниципальных служащих Уссурийского городского округа о невозможности по объективным причинам представить </w:t>
      </w:r>
      <w:r>
        <w:rPr>
          <w:rFonts w:eastAsia="Calibri"/>
          <w:b/>
          <w:sz w:val="28"/>
          <w:szCs w:val="28"/>
        </w:rPr>
        <w:br/>
      </w:r>
      <w:r w:rsidRPr="00A7204A">
        <w:rPr>
          <w:rFonts w:eastAsia="Calibri"/>
          <w:b/>
          <w:sz w:val="28"/>
          <w:szCs w:val="28"/>
        </w:rPr>
        <w:t>сведения о доходах, расходах, об имуществе</w:t>
      </w:r>
      <w:r>
        <w:rPr>
          <w:rFonts w:eastAsia="Calibri"/>
          <w:b/>
          <w:sz w:val="28"/>
          <w:szCs w:val="28"/>
        </w:rPr>
        <w:br/>
      </w:r>
      <w:r w:rsidRPr="00A7204A">
        <w:rPr>
          <w:rFonts w:eastAsia="Calibri"/>
          <w:b/>
          <w:sz w:val="28"/>
          <w:szCs w:val="28"/>
        </w:rPr>
        <w:t xml:space="preserve"> и обязательствах имущественного характера своих </w:t>
      </w:r>
      <w:r>
        <w:rPr>
          <w:rFonts w:eastAsia="Calibri"/>
          <w:b/>
          <w:sz w:val="28"/>
          <w:szCs w:val="28"/>
        </w:rPr>
        <w:br/>
      </w:r>
      <w:r w:rsidRPr="00A7204A">
        <w:rPr>
          <w:rFonts w:eastAsia="Calibri"/>
          <w:b/>
          <w:sz w:val="28"/>
          <w:szCs w:val="28"/>
        </w:rPr>
        <w:t>супруги (супруга) и несовершеннолетних детей"</w:t>
      </w:r>
    </w:p>
    <w:p w:rsidR="00457BF4" w:rsidRPr="002D2F45" w:rsidRDefault="00457BF4" w:rsidP="00457BF4">
      <w:pPr>
        <w:autoSpaceDE w:val="0"/>
        <w:autoSpaceDN w:val="0"/>
        <w:adjustRightInd w:val="0"/>
        <w:ind w:left="540"/>
        <w:jc w:val="center"/>
        <w:rPr>
          <w:rFonts w:eastAsia="Calibri"/>
          <w:b/>
          <w:sz w:val="16"/>
          <w:szCs w:val="16"/>
        </w:rPr>
      </w:pPr>
    </w:p>
    <w:p w:rsidR="00457BF4" w:rsidRDefault="00457BF4" w:rsidP="00457BF4">
      <w:pPr>
        <w:ind w:right="-5"/>
        <w:rPr>
          <w:sz w:val="16"/>
          <w:szCs w:val="16"/>
        </w:rPr>
      </w:pPr>
    </w:p>
    <w:p w:rsidR="00457BF4" w:rsidRPr="00CF2D74" w:rsidRDefault="00457BF4" w:rsidP="00457BF4">
      <w:pPr>
        <w:ind w:right="-5"/>
        <w:rPr>
          <w:sz w:val="16"/>
          <w:szCs w:val="16"/>
        </w:rPr>
      </w:pPr>
    </w:p>
    <w:p w:rsidR="00F16523" w:rsidRPr="00584C4F" w:rsidRDefault="00457BF4" w:rsidP="00457BF4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Федеральными</w:t>
      </w:r>
      <w:r w:rsidRPr="003A4FA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ами</w:t>
      </w:r>
      <w:r w:rsidRPr="003A4FA9">
        <w:rPr>
          <w:sz w:val="28"/>
          <w:szCs w:val="28"/>
        </w:rPr>
        <w:t xml:space="preserve"> от 6 октября 2003 года </w:t>
      </w:r>
      <w:r>
        <w:rPr>
          <w:sz w:val="28"/>
          <w:szCs w:val="28"/>
        </w:rPr>
        <w:br/>
      </w:r>
      <w:r w:rsidRPr="003A4FA9">
        <w:rPr>
          <w:sz w:val="28"/>
          <w:szCs w:val="28"/>
        </w:rPr>
        <w:t>№ 131-ФЗ "Об общих принципах организации местного самоупр</w:t>
      </w:r>
      <w:r>
        <w:rPr>
          <w:sz w:val="28"/>
          <w:szCs w:val="28"/>
        </w:rPr>
        <w:t>авления в Российской Федерации", от 16</w:t>
      </w:r>
      <w:r>
        <w:rPr>
          <w:rFonts w:eastAsia="Calibri"/>
          <w:sz w:val="28"/>
          <w:szCs w:val="28"/>
        </w:rPr>
        <w:t xml:space="preserve"> декабря 2019 года № 439-ФЗ "О внесении изменений в Трудовой кодекс Российской Федерации в части формирования сведений о трудовой деятельности в электронном виде" </w:t>
      </w:r>
      <w:r>
        <w:rPr>
          <w:sz w:val="28"/>
          <w:szCs w:val="28"/>
        </w:rPr>
        <w:t>и Уставом Уссурийского городского округа,</w:t>
      </w:r>
      <w:r w:rsidR="00584C4F">
        <w:rPr>
          <w:sz w:val="28"/>
          <w:szCs w:val="28"/>
        </w:rPr>
        <w:t xml:space="preserve"> </w:t>
      </w:r>
      <w:r w:rsidR="00F16523" w:rsidRPr="00584C4F">
        <w:rPr>
          <w:sz w:val="28"/>
          <w:szCs w:val="28"/>
        </w:rPr>
        <w:t xml:space="preserve">комиссия </w:t>
      </w:r>
    </w:p>
    <w:p w:rsidR="00F16523" w:rsidRPr="00584C4F" w:rsidRDefault="00F16523" w:rsidP="00CF35AF">
      <w:pPr>
        <w:ind w:right="-5"/>
        <w:jc w:val="both"/>
        <w:rPr>
          <w:sz w:val="28"/>
          <w:szCs w:val="28"/>
        </w:rPr>
      </w:pPr>
    </w:p>
    <w:p w:rsidR="00760705" w:rsidRPr="00584C4F" w:rsidRDefault="00760705" w:rsidP="00F16523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lastRenderedPageBreak/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F4067A" w:rsidRPr="00584C4F" w:rsidRDefault="00F4067A" w:rsidP="00F4067A">
      <w:pPr>
        <w:autoSpaceDE w:val="0"/>
        <w:autoSpaceDN w:val="0"/>
        <w:adjustRightInd w:val="0"/>
        <w:rPr>
          <w:sz w:val="16"/>
          <w:szCs w:val="16"/>
        </w:rPr>
      </w:pPr>
    </w:p>
    <w:p w:rsidR="00607E2F" w:rsidRDefault="00584C4F" w:rsidP="00584C4F">
      <w:pPr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="00151336">
        <w:rPr>
          <w:sz w:val="28"/>
          <w:szCs w:val="28"/>
        </w:rPr>
        <w:t>1. </w:t>
      </w:r>
      <w:r w:rsidR="003F5BA6">
        <w:rPr>
          <w:sz w:val="28"/>
          <w:szCs w:val="28"/>
        </w:rPr>
        <w:t>Вопрос</w:t>
      </w:r>
      <w:r w:rsidR="00151336">
        <w:rPr>
          <w:sz w:val="28"/>
          <w:szCs w:val="28"/>
        </w:rPr>
        <w:t xml:space="preserve"> </w:t>
      </w:r>
      <w:r w:rsidR="00607E2F" w:rsidRPr="00607E2F">
        <w:rPr>
          <w:sz w:val="28"/>
          <w:szCs w:val="28"/>
        </w:rPr>
        <w:t>"</w:t>
      </w:r>
      <w:r w:rsidR="00607E2F" w:rsidRPr="00607E2F">
        <w:rPr>
          <w:rFonts w:eastAsia="Calibri"/>
          <w:bCs/>
          <w:sz w:val="28"/>
          <w:szCs w:val="28"/>
        </w:rPr>
        <w:t xml:space="preserve">О внесении изменений в </w:t>
      </w:r>
      <w:r w:rsidR="00607E2F" w:rsidRPr="00607E2F">
        <w:rPr>
          <w:sz w:val="28"/>
          <w:szCs w:val="28"/>
        </w:rPr>
        <w:t>решение Думы Уссурийского</w:t>
      </w:r>
      <w:r w:rsidR="00F4067A">
        <w:rPr>
          <w:sz w:val="28"/>
          <w:szCs w:val="28"/>
        </w:rPr>
        <w:t xml:space="preserve"> </w:t>
      </w:r>
      <w:r w:rsidR="00607E2F" w:rsidRPr="00607E2F">
        <w:rPr>
          <w:sz w:val="28"/>
          <w:szCs w:val="28"/>
        </w:rPr>
        <w:t xml:space="preserve">городского округа </w:t>
      </w:r>
      <w:r w:rsidRPr="00584C4F">
        <w:rPr>
          <w:sz w:val="28"/>
          <w:szCs w:val="28"/>
        </w:rPr>
        <w:t xml:space="preserve">от </w:t>
      </w:r>
      <w:r w:rsidR="00457BF4" w:rsidRPr="00457BF4">
        <w:rPr>
          <w:rFonts w:eastAsia="Calibri"/>
          <w:sz w:val="28"/>
          <w:szCs w:val="28"/>
        </w:rPr>
        <w:t>7 марта 2013 года № 704-НПА "О Порядке поступления обращений граждан,</w:t>
      </w:r>
      <w:r w:rsidR="00457BF4">
        <w:rPr>
          <w:rFonts w:eastAsia="Calibri"/>
          <w:sz w:val="28"/>
          <w:szCs w:val="28"/>
        </w:rPr>
        <w:t xml:space="preserve"> </w:t>
      </w:r>
      <w:r w:rsidR="00457BF4" w:rsidRPr="00457BF4">
        <w:rPr>
          <w:rFonts w:eastAsia="Calibri"/>
          <w:sz w:val="28"/>
          <w:szCs w:val="28"/>
        </w:rPr>
        <w:t xml:space="preserve">замещавших в Уссурийском городском округе должности муниципальной службы, включенные в перечень должностей муниципальной службы, утвержденный нормативным правовым актом Уссурийского городского округа, о даче согласия на </w:t>
      </w:r>
      <w:r w:rsidR="00457BF4" w:rsidRPr="00457BF4">
        <w:rPr>
          <w:rFonts w:eastAsia="Calibri"/>
          <w:sz w:val="28"/>
          <w:szCs w:val="28"/>
        </w:rPr>
        <w:br/>
        <w:t xml:space="preserve">замещение на условиях трудового договора должности в </w:t>
      </w:r>
      <w:r w:rsidR="00457BF4" w:rsidRPr="00457BF4">
        <w:rPr>
          <w:rFonts w:eastAsia="Calibri"/>
          <w:sz w:val="28"/>
          <w:szCs w:val="28"/>
        </w:rPr>
        <w:br/>
        <w:t>организации и (или) на выполнение в данной организации работ (оказание данной организации услуг) на условиях гражданско-правового договора,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до истечения двух лет со дня увольнения с муниципальной службы, а также заявлений муниципальных служащих Уссурийского городского округа о невозможности по объективным причинам представить сведения о доходах, расходах, об имуществе</w:t>
      </w:r>
      <w:r w:rsidR="00457BF4">
        <w:rPr>
          <w:rFonts w:eastAsia="Calibri"/>
          <w:sz w:val="28"/>
          <w:szCs w:val="28"/>
        </w:rPr>
        <w:t xml:space="preserve"> </w:t>
      </w:r>
      <w:r w:rsidR="00457BF4" w:rsidRPr="00457BF4">
        <w:rPr>
          <w:rFonts w:eastAsia="Calibri"/>
          <w:sz w:val="28"/>
          <w:szCs w:val="28"/>
        </w:rPr>
        <w:t>и обязательствах имущественного характера своих супруги (супруга) и несовершеннолетних детей</w:t>
      </w:r>
      <w:r w:rsidR="00607E2F" w:rsidRPr="00457BF4">
        <w:rPr>
          <w:sz w:val="28"/>
          <w:szCs w:val="28"/>
        </w:rPr>
        <w:t>"</w:t>
      </w:r>
      <w:r w:rsidR="00CF35AF" w:rsidRPr="00457BF4">
        <w:rPr>
          <w:sz w:val="28"/>
          <w:szCs w:val="28"/>
        </w:rPr>
        <w:t xml:space="preserve"> </w:t>
      </w:r>
      <w:r w:rsidR="003F5BA6" w:rsidRPr="00151336">
        <w:rPr>
          <w:rFonts w:eastAsia="Calibri"/>
          <w:bCs/>
          <w:sz w:val="28"/>
          <w:szCs w:val="28"/>
          <w:lang w:eastAsia="en-US"/>
        </w:rPr>
        <w:t>внести на рассмотрение</w:t>
      </w:r>
      <w:r w:rsidR="003F5BA6">
        <w:rPr>
          <w:rFonts w:eastAsia="Calibri"/>
          <w:bCs/>
          <w:sz w:val="28"/>
          <w:szCs w:val="28"/>
          <w:lang w:eastAsia="en-US"/>
        </w:rPr>
        <w:t xml:space="preserve"> очередного заседания Думы Уссурийского городского округа.</w:t>
      </w:r>
    </w:p>
    <w:p w:rsidR="00760705" w:rsidRDefault="00151336" w:rsidP="00607E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3F5BA6">
        <w:rPr>
          <w:sz w:val="28"/>
          <w:szCs w:val="28"/>
        </w:rPr>
        <w:t xml:space="preserve">Рекомендовать депутатам Думы принять решение </w:t>
      </w:r>
      <w:r w:rsidR="00607E2F" w:rsidRPr="00607E2F">
        <w:rPr>
          <w:sz w:val="28"/>
          <w:szCs w:val="28"/>
        </w:rPr>
        <w:t>"</w:t>
      </w:r>
      <w:r w:rsidR="00607E2F" w:rsidRPr="00607E2F">
        <w:rPr>
          <w:rFonts w:eastAsia="Calibri"/>
          <w:bCs/>
          <w:sz w:val="28"/>
          <w:szCs w:val="28"/>
        </w:rPr>
        <w:t xml:space="preserve">О внесении изменений в </w:t>
      </w:r>
      <w:r w:rsidR="00607E2F" w:rsidRPr="00607E2F">
        <w:rPr>
          <w:sz w:val="28"/>
          <w:szCs w:val="28"/>
        </w:rPr>
        <w:t>решение Думы Уссурийского</w:t>
      </w:r>
      <w:r w:rsidR="00607E2F">
        <w:rPr>
          <w:sz w:val="28"/>
          <w:szCs w:val="28"/>
        </w:rPr>
        <w:t xml:space="preserve"> </w:t>
      </w:r>
      <w:r w:rsidR="00607E2F" w:rsidRPr="00607E2F">
        <w:rPr>
          <w:sz w:val="28"/>
          <w:szCs w:val="28"/>
        </w:rPr>
        <w:t xml:space="preserve">городского округа от </w:t>
      </w:r>
      <w:r w:rsidR="00457BF4" w:rsidRPr="00457BF4">
        <w:rPr>
          <w:rFonts w:eastAsia="Calibri"/>
          <w:sz w:val="28"/>
          <w:szCs w:val="28"/>
        </w:rPr>
        <w:t>7 марта 2013 года № 704-НПА "О Порядке поступления обращений граждан,</w:t>
      </w:r>
      <w:r w:rsidR="00457BF4">
        <w:rPr>
          <w:rFonts w:eastAsia="Calibri"/>
          <w:sz w:val="28"/>
          <w:szCs w:val="28"/>
        </w:rPr>
        <w:t xml:space="preserve"> </w:t>
      </w:r>
      <w:r w:rsidR="00457BF4" w:rsidRPr="00457BF4">
        <w:rPr>
          <w:rFonts w:eastAsia="Calibri"/>
          <w:sz w:val="28"/>
          <w:szCs w:val="28"/>
        </w:rPr>
        <w:t xml:space="preserve">замещавших в Уссурийском городском округе должности муниципальной службы, включенные в перечень должностей муниципальной службы, утвержденный нормативным правовым актом Уссурийского городского округа, о даче согласия на замещение на условиях трудового договора должности в </w:t>
      </w:r>
      <w:r w:rsidR="00457BF4" w:rsidRPr="00457BF4">
        <w:rPr>
          <w:rFonts w:eastAsia="Calibri"/>
          <w:sz w:val="28"/>
          <w:szCs w:val="28"/>
        </w:rPr>
        <w:br/>
        <w:t>организации и (или) на выполнение в данной организации работ (оказание данной организации услуг) на условиях гражданско-правового договора,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до истечения двух лет со дня увольнения с муниципальной службы, а также заявлений муниципальных служащих Уссурийского городского округа о невозможности по объективным причинам представить сведения о доходах, расходах, об имуществе</w:t>
      </w:r>
      <w:r w:rsidR="00457BF4">
        <w:rPr>
          <w:rFonts w:eastAsia="Calibri"/>
          <w:sz w:val="28"/>
          <w:szCs w:val="28"/>
        </w:rPr>
        <w:t xml:space="preserve"> </w:t>
      </w:r>
      <w:r w:rsidR="00457BF4" w:rsidRPr="00457BF4">
        <w:rPr>
          <w:rFonts w:eastAsia="Calibri"/>
          <w:sz w:val="28"/>
          <w:szCs w:val="28"/>
        </w:rPr>
        <w:t>и обязательствах имущественного характера своих супруги (супруга) и несовершеннолетних детей</w:t>
      </w:r>
      <w:r w:rsidR="00457BF4" w:rsidRPr="00607E2F">
        <w:rPr>
          <w:sz w:val="28"/>
          <w:szCs w:val="28"/>
        </w:rPr>
        <w:t xml:space="preserve"> </w:t>
      </w:r>
      <w:r w:rsidR="00584C4F" w:rsidRPr="00607E2F">
        <w:rPr>
          <w:sz w:val="28"/>
          <w:szCs w:val="28"/>
        </w:rPr>
        <w:t>"</w:t>
      </w:r>
      <w:r w:rsidR="00584C4F">
        <w:rPr>
          <w:sz w:val="28"/>
          <w:szCs w:val="28"/>
        </w:rPr>
        <w:t>.</w:t>
      </w:r>
    </w:p>
    <w:p w:rsidR="00760705" w:rsidRDefault="00760705" w:rsidP="00601A7E">
      <w:pPr>
        <w:pStyle w:val="2"/>
        <w:jc w:val="left"/>
        <w:rPr>
          <w:sz w:val="28"/>
          <w:szCs w:val="28"/>
        </w:rPr>
      </w:pPr>
    </w:p>
    <w:p w:rsidR="00151336" w:rsidRDefault="00151336" w:rsidP="00601A7E">
      <w:pPr>
        <w:pStyle w:val="2"/>
        <w:jc w:val="left"/>
        <w:rPr>
          <w:sz w:val="28"/>
          <w:szCs w:val="28"/>
        </w:rPr>
      </w:pPr>
    </w:p>
    <w:p w:rsidR="00D849EA" w:rsidRPr="00F16523" w:rsidRDefault="00D849EA" w:rsidP="00601A7E">
      <w:pPr>
        <w:pStyle w:val="2"/>
        <w:jc w:val="left"/>
        <w:rPr>
          <w:sz w:val="28"/>
          <w:szCs w:val="28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366F9">
      <w:pgSz w:w="11906" w:h="16838"/>
      <w:pgMar w:top="71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091349"/>
    <w:rsid w:val="00025383"/>
    <w:rsid w:val="0005653E"/>
    <w:rsid w:val="00091349"/>
    <w:rsid w:val="000C3EB8"/>
    <w:rsid w:val="000F71BA"/>
    <w:rsid w:val="00124F2D"/>
    <w:rsid w:val="00137E7B"/>
    <w:rsid w:val="00151336"/>
    <w:rsid w:val="00187928"/>
    <w:rsid w:val="001C7560"/>
    <w:rsid w:val="001D215A"/>
    <w:rsid w:val="001D7D25"/>
    <w:rsid w:val="00203148"/>
    <w:rsid w:val="002340D9"/>
    <w:rsid w:val="002366F9"/>
    <w:rsid w:val="00281918"/>
    <w:rsid w:val="002868B5"/>
    <w:rsid w:val="002A4744"/>
    <w:rsid w:val="002A4D59"/>
    <w:rsid w:val="002B7292"/>
    <w:rsid w:val="002D5F60"/>
    <w:rsid w:val="002F1456"/>
    <w:rsid w:val="002F629A"/>
    <w:rsid w:val="003010F4"/>
    <w:rsid w:val="00304D79"/>
    <w:rsid w:val="00317B16"/>
    <w:rsid w:val="0036412E"/>
    <w:rsid w:val="00366F15"/>
    <w:rsid w:val="0037736B"/>
    <w:rsid w:val="00396662"/>
    <w:rsid w:val="003A40EE"/>
    <w:rsid w:val="003A6C13"/>
    <w:rsid w:val="003F5BA6"/>
    <w:rsid w:val="003F72F1"/>
    <w:rsid w:val="003F7AA9"/>
    <w:rsid w:val="00402BC3"/>
    <w:rsid w:val="004104F2"/>
    <w:rsid w:val="00426EED"/>
    <w:rsid w:val="004456F5"/>
    <w:rsid w:val="00457BF4"/>
    <w:rsid w:val="004A679B"/>
    <w:rsid w:val="004B114E"/>
    <w:rsid w:val="004C58D2"/>
    <w:rsid w:val="00511AB2"/>
    <w:rsid w:val="0055260D"/>
    <w:rsid w:val="00584C4F"/>
    <w:rsid w:val="005B23EE"/>
    <w:rsid w:val="005C698C"/>
    <w:rsid w:val="005E14F4"/>
    <w:rsid w:val="005E1ECA"/>
    <w:rsid w:val="005E38C8"/>
    <w:rsid w:val="00601A7E"/>
    <w:rsid w:val="00607E2F"/>
    <w:rsid w:val="00614D7C"/>
    <w:rsid w:val="00624D20"/>
    <w:rsid w:val="006F694C"/>
    <w:rsid w:val="00726CAC"/>
    <w:rsid w:val="007422D5"/>
    <w:rsid w:val="00760705"/>
    <w:rsid w:val="007628D5"/>
    <w:rsid w:val="00777699"/>
    <w:rsid w:val="007C52CB"/>
    <w:rsid w:val="007E75C1"/>
    <w:rsid w:val="007F3D66"/>
    <w:rsid w:val="00843A66"/>
    <w:rsid w:val="00852723"/>
    <w:rsid w:val="00877B33"/>
    <w:rsid w:val="00893DE5"/>
    <w:rsid w:val="008A1595"/>
    <w:rsid w:val="008A492B"/>
    <w:rsid w:val="008A633F"/>
    <w:rsid w:val="008B126F"/>
    <w:rsid w:val="008E3160"/>
    <w:rsid w:val="008F3D97"/>
    <w:rsid w:val="009235D4"/>
    <w:rsid w:val="009514A0"/>
    <w:rsid w:val="009619A7"/>
    <w:rsid w:val="00A458CF"/>
    <w:rsid w:val="00A57A52"/>
    <w:rsid w:val="00A61813"/>
    <w:rsid w:val="00A96CAD"/>
    <w:rsid w:val="00AB00B4"/>
    <w:rsid w:val="00AC7FD1"/>
    <w:rsid w:val="00AE2B4E"/>
    <w:rsid w:val="00B14F13"/>
    <w:rsid w:val="00B45D40"/>
    <w:rsid w:val="00B6540F"/>
    <w:rsid w:val="00BB3799"/>
    <w:rsid w:val="00BB7348"/>
    <w:rsid w:val="00C34493"/>
    <w:rsid w:val="00C602DB"/>
    <w:rsid w:val="00C707D3"/>
    <w:rsid w:val="00CB418B"/>
    <w:rsid w:val="00CB5646"/>
    <w:rsid w:val="00CB7842"/>
    <w:rsid w:val="00CC03D7"/>
    <w:rsid w:val="00CF35AF"/>
    <w:rsid w:val="00D03841"/>
    <w:rsid w:val="00D1344D"/>
    <w:rsid w:val="00D5058D"/>
    <w:rsid w:val="00D50C62"/>
    <w:rsid w:val="00D74B5F"/>
    <w:rsid w:val="00D849EA"/>
    <w:rsid w:val="00DB585A"/>
    <w:rsid w:val="00DE6ADA"/>
    <w:rsid w:val="00DF1E8A"/>
    <w:rsid w:val="00E15ACC"/>
    <w:rsid w:val="00E45D70"/>
    <w:rsid w:val="00E56862"/>
    <w:rsid w:val="00EE4A88"/>
    <w:rsid w:val="00F00429"/>
    <w:rsid w:val="00F16523"/>
    <w:rsid w:val="00F4067A"/>
    <w:rsid w:val="00F85636"/>
    <w:rsid w:val="00F873E4"/>
    <w:rsid w:val="00FA7F88"/>
    <w:rsid w:val="00FD2A1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  <w:style w:type="paragraph" w:customStyle="1" w:styleId="ConsNonformat">
    <w:name w:val="ConsNonformat"/>
    <w:rsid w:val="00584C4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***</Company>
  <LinksUpToDate>false</LinksUpToDate>
  <CharactersWithSpaces>4024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4</cp:revision>
  <cp:lastPrinted>2020-07-20T23:39:00Z</cp:lastPrinted>
  <dcterms:created xsi:type="dcterms:W3CDTF">2020-07-13T23:59:00Z</dcterms:created>
  <dcterms:modified xsi:type="dcterms:W3CDTF">2020-07-20T23:40:00Z</dcterms:modified>
</cp:coreProperties>
</file>